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EB5" w:rsidRPr="004474C0" w:rsidRDefault="00D242CA" w:rsidP="006E1A8D">
      <w:pPr>
        <w:shd w:val="clear" w:color="auto" w:fill="FFFFFF"/>
        <w:spacing w:line="360" w:lineRule="auto"/>
        <w:jc w:val="center"/>
        <w:rPr>
          <w:bCs/>
          <w:color w:val="000000"/>
        </w:rPr>
      </w:pPr>
      <w:r>
        <w:rPr>
          <w:bCs/>
          <w:color w:val="000000"/>
        </w:rPr>
        <w:t>3АДАНИЕ № 2</w:t>
      </w:r>
      <w:r w:rsidR="00261EB5" w:rsidRPr="004474C0">
        <w:rPr>
          <w:bCs/>
          <w:color w:val="000000"/>
        </w:rPr>
        <w:t>5</w:t>
      </w:r>
    </w:p>
    <w:p w:rsidR="00261EB5" w:rsidRPr="00917144" w:rsidRDefault="00261EB5" w:rsidP="006E1A8D">
      <w:pPr>
        <w:shd w:val="clear" w:color="auto" w:fill="FFFFFF"/>
        <w:spacing w:line="360" w:lineRule="auto"/>
        <w:jc w:val="center"/>
        <w:rPr>
          <w:b/>
          <w:bCs/>
          <w:color w:val="000000"/>
          <w:spacing w:val="-1"/>
        </w:rPr>
      </w:pPr>
      <w:r w:rsidRPr="004474C0">
        <w:rPr>
          <w:b/>
          <w:bCs/>
          <w:color w:val="000000"/>
          <w:spacing w:val="-1"/>
        </w:rPr>
        <w:t>Тема. Электроснабжение тракторостроительного завода</w:t>
      </w:r>
    </w:p>
    <w:p w:rsidR="00261EB5" w:rsidRPr="004474C0" w:rsidRDefault="00261EB5" w:rsidP="00261EB5">
      <w:pPr>
        <w:shd w:val="clear" w:color="auto" w:fill="FFFFFF"/>
        <w:ind w:firstLine="720"/>
        <w:jc w:val="both"/>
      </w:pPr>
      <w:r w:rsidRPr="004474C0">
        <w:rPr>
          <w:i/>
          <w:iCs/>
          <w:color w:val="000000"/>
          <w:spacing w:val="6"/>
        </w:rPr>
        <w:t>Исходные данные на проектирование:</w:t>
      </w:r>
    </w:p>
    <w:p w:rsidR="00261EB5" w:rsidRDefault="00D242CA" w:rsidP="00261EB5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62"/>
        <w:jc w:val="both"/>
        <w:rPr>
          <w:color w:val="000000"/>
          <w:spacing w:val="-25"/>
        </w:rPr>
      </w:pPr>
      <w:r>
        <w:rPr>
          <w:color w:val="000000"/>
          <w:spacing w:val="10"/>
        </w:rPr>
        <w:t>Генеральный план завода — рис. 2</w:t>
      </w:r>
      <w:r w:rsidR="00261EB5" w:rsidRPr="004474C0">
        <w:rPr>
          <w:color w:val="000000"/>
          <w:spacing w:val="10"/>
        </w:rPr>
        <w:t>5.</w:t>
      </w:r>
    </w:p>
    <w:p w:rsidR="00261EB5" w:rsidRDefault="00261EB5" w:rsidP="00261EB5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62"/>
        <w:jc w:val="both"/>
        <w:rPr>
          <w:color w:val="000000"/>
          <w:spacing w:val="-25"/>
        </w:rPr>
      </w:pPr>
      <w:r w:rsidRPr="004474C0">
        <w:rPr>
          <w:color w:val="000000"/>
          <w:spacing w:val="5"/>
        </w:rPr>
        <w:t>Сведения об электр</w:t>
      </w:r>
      <w:r w:rsidR="00D242CA">
        <w:rPr>
          <w:color w:val="000000"/>
          <w:spacing w:val="5"/>
        </w:rPr>
        <w:t>ических нагрузках завода—табл. 2</w:t>
      </w:r>
      <w:r w:rsidRPr="004474C0">
        <w:rPr>
          <w:color w:val="000000"/>
          <w:spacing w:val="5"/>
        </w:rPr>
        <w:t>5.</w:t>
      </w:r>
    </w:p>
    <w:p w:rsidR="00261EB5" w:rsidRDefault="00261EB5" w:rsidP="00261EB5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62"/>
        <w:jc w:val="both"/>
        <w:rPr>
          <w:color w:val="000000"/>
          <w:spacing w:val="-25"/>
        </w:rPr>
      </w:pPr>
      <w:r w:rsidRPr="004474C0">
        <w:rPr>
          <w:color w:val="000000"/>
          <w:spacing w:val="5"/>
        </w:rPr>
        <w:t>Питание возможно осуществить от подстанции энерго</w:t>
      </w:r>
      <w:r w:rsidRPr="004474C0">
        <w:rPr>
          <w:color w:val="000000"/>
          <w:spacing w:val="5"/>
        </w:rPr>
        <w:softHyphen/>
      </w:r>
      <w:r w:rsidRPr="004474C0">
        <w:rPr>
          <w:color w:val="000000"/>
          <w:spacing w:val="4"/>
        </w:rPr>
        <w:t xml:space="preserve">системы, на которой установлены два </w:t>
      </w:r>
      <w:proofErr w:type="spellStart"/>
      <w:r w:rsidRPr="004474C0">
        <w:rPr>
          <w:color w:val="000000"/>
          <w:spacing w:val="4"/>
        </w:rPr>
        <w:t>трехобмоточных</w:t>
      </w:r>
      <w:proofErr w:type="spellEnd"/>
      <w:r w:rsidRPr="004474C0">
        <w:rPr>
          <w:color w:val="000000"/>
          <w:spacing w:val="4"/>
        </w:rPr>
        <w:t xml:space="preserve"> транс</w:t>
      </w:r>
      <w:r w:rsidR="00D242CA">
        <w:rPr>
          <w:color w:val="000000"/>
          <w:spacing w:val="8"/>
        </w:rPr>
        <w:t>форматора мощностью 40500</w:t>
      </w:r>
      <w:r w:rsidRPr="004474C0">
        <w:rPr>
          <w:color w:val="000000"/>
          <w:spacing w:val="8"/>
        </w:rPr>
        <w:t xml:space="preserve"> </w:t>
      </w:r>
      <w:proofErr w:type="spellStart"/>
      <w:r w:rsidRPr="004474C0">
        <w:rPr>
          <w:i/>
          <w:iCs/>
          <w:color w:val="000000"/>
          <w:spacing w:val="8"/>
        </w:rPr>
        <w:t>ква</w:t>
      </w:r>
      <w:proofErr w:type="spellEnd"/>
      <w:r w:rsidRPr="004474C0">
        <w:rPr>
          <w:i/>
          <w:iCs/>
          <w:color w:val="000000"/>
          <w:spacing w:val="8"/>
        </w:rPr>
        <w:t xml:space="preserve"> </w:t>
      </w:r>
      <w:r w:rsidRPr="004474C0">
        <w:rPr>
          <w:color w:val="000000"/>
          <w:spacing w:val="8"/>
        </w:rPr>
        <w:t xml:space="preserve">каждый, с </w:t>
      </w:r>
      <w:proofErr w:type="gramStart"/>
      <w:r w:rsidRPr="004474C0">
        <w:rPr>
          <w:color w:val="000000"/>
          <w:spacing w:val="8"/>
        </w:rPr>
        <w:t>первичным  на</w:t>
      </w:r>
      <w:r w:rsidRPr="004474C0">
        <w:rPr>
          <w:color w:val="000000"/>
          <w:spacing w:val="7"/>
        </w:rPr>
        <w:t>пряжением</w:t>
      </w:r>
      <w:proofErr w:type="gramEnd"/>
      <w:r w:rsidRPr="004474C0">
        <w:rPr>
          <w:color w:val="000000"/>
          <w:spacing w:val="7"/>
        </w:rPr>
        <w:t xml:space="preserve"> 110 </w:t>
      </w:r>
      <w:proofErr w:type="spellStart"/>
      <w:r w:rsidRPr="004474C0">
        <w:rPr>
          <w:i/>
          <w:iCs/>
          <w:color w:val="000000"/>
          <w:spacing w:val="7"/>
        </w:rPr>
        <w:t>кв</w:t>
      </w:r>
      <w:proofErr w:type="spellEnd"/>
      <w:r w:rsidRPr="004474C0">
        <w:rPr>
          <w:i/>
          <w:iCs/>
          <w:color w:val="000000"/>
          <w:spacing w:val="7"/>
        </w:rPr>
        <w:t xml:space="preserve"> </w:t>
      </w:r>
      <w:r w:rsidRPr="004474C0">
        <w:rPr>
          <w:color w:val="000000"/>
          <w:spacing w:val="7"/>
        </w:rPr>
        <w:t xml:space="preserve">и вторичным — 35, 10 </w:t>
      </w:r>
      <w:r w:rsidRPr="004474C0">
        <w:rPr>
          <w:i/>
          <w:iCs/>
          <w:color w:val="000000"/>
          <w:spacing w:val="7"/>
        </w:rPr>
        <w:t>кв.</w:t>
      </w:r>
    </w:p>
    <w:p w:rsidR="00261EB5" w:rsidRPr="00917144" w:rsidRDefault="00261EB5" w:rsidP="00261EB5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62"/>
        <w:jc w:val="both"/>
        <w:rPr>
          <w:color w:val="000000"/>
          <w:spacing w:val="-25"/>
        </w:rPr>
      </w:pPr>
      <w:r w:rsidRPr="004474C0">
        <w:rPr>
          <w:color w:val="000000"/>
          <w:spacing w:val="2"/>
        </w:rPr>
        <w:t xml:space="preserve">Мощность </w:t>
      </w:r>
      <w:proofErr w:type="gramStart"/>
      <w:r w:rsidRPr="004474C0">
        <w:rPr>
          <w:color w:val="000000"/>
          <w:spacing w:val="2"/>
        </w:rPr>
        <w:t>системы  700</w:t>
      </w:r>
      <w:proofErr w:type="gramEnd"/>
      <w:r w:rsidRPr="004474C0">
        <w:rPr>
          <w:color w:val="000000"/>
          <w:spacing w:val="2"/>
        </w:rPr>
        <w:t xml:space="preserve">  </w:t>
      </w:r>
      <w:proofErr w:type="spellStart"/>
      <w:r w:rsidRPr="004474C0">
        <w:rPr>
          <w:i/>
          <w:iCs/>
          <w:color w:val="000000"/>
          <w:spacing w:val="2"/>
        </w:rPr>
        <w:t>Мва</w:t>
      </w:r>
      <w:proofErr w:type="spellEnd"/>
      <w:r w:rsidRPr="004474C0">
        <w:rPr>
          <w:i/>
          <w:iCs/>
          <w:color w:val="000000"/>
          <w:spacing w:val="2"/>
        </w:rPr>
        <w:t xml:space="preserve">;   </w:t>
      </w:r>
      <w:r w:rsidRPr="004474C0">
        <w:rPr>
          <w:color w:val="000000"/>
          <w:spacing w:val="2"/>
        </w:rPr>
        <w:t>реактивное   сопротивле</w:t>
      </w:r>
      <w:r w:rsidRPr="004474C0">
        <w:rPr>
          <w:color w:val="000000"/>
          <w:spacing w:val="4"/>
        </w:rPr>
        <w:t xml:space="preserve">ние системы на стороне 110 </w:t>
      </w:r>
      <w:proofErr w:type="spellStart"/>
      <w:r w:rsidRPr="004474C0">
        <w:rPr>
          <w:i/>
          <w:iCs/>
          <w:color w:val="000000"/>
          <w:spacing w:val="4"/>
        </w:rPr>
        <w:t>кв</w:t>
      </w:r>
      <w:proofErr w:type="spellEnd"/>
      <w:r w:rsidRPr="004474C0">
        <w:rPr>
          <w:i/>
          <w:iCs/>
          <w:color w:val="000000"/>
          <w:spacing w:val="4"/>
        </w:rPr>
        <w:t xml:space="preserve">, </w:t>
      </w:r>
      <w:r w:rsidRPr="004474C0">
        <w:rPr>
          <w:color w:val="000000"/>
          <w:spacing w:val="4"/>
        </w:rPr>
        <w:t>отнесенное к мощности сис</w:t>
      </w:r>
      <w:r w:rsidR="00D242CA">
        <w:rPr>
          <w:color w:val="000000"/>
          <w:spacing w:val="1"/>
        </w:rPr>
        <w:t>темы, 0,3</w:t>
      </w:r>
      <w:r w:rsidRPr="004474C0">
        <w:rPr>
          <w:color w:val="000000"/>
          <w:spacing w:val="1"/>
        </w:rPr>
        <w:t>.</w:t>
      </w:r>
    </w:p>
    <w:p w:rsidR="00261EB5" w:rsidRPr="004474C0" w:rsidRDefault="00261EB5" w:rsidP="00261EB5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317"/>
        <w:jc w:val="both"/>
        <w:rPr>
          <w:color w:val="000000"/>
          <w:spacing w:val="-14"/>
        </w:rPr>
      </w:pPr>
      <w:r>
        <w:rPr>
          <w:color w:val="000000"/>
          <w:spacing w:val="6"/>
        </w:rPr>
        <w:t>Стоимость электроэн</w:t>
      </w:r>
      <w:r w:rsidR="00D242CA">
        <w:rPr>
          <w:color w:val="000000"/>
          <w:spacing w:val="6"/>
        </w:rPr>
        <w:t>ергии 1</w:t>
      </w:r>
      <w:r>
        <w:rPr>
          <w:color w:val="000000"/>
          <w:spacing w:val="6"/>
        </w:rPr>
        <w:t>,6</w:t>
      </w:r>
      <w:r w:rsidRPr="004474C0">
        <w:rPr>
          <w:color w:val="000000"/>
          <w:spacing w:val="6"/>
        </w:rPr>
        <w:t xml:space="preserve">6 </w:t>
      </w:r>
      <w:proofErr w:type="spellStart"/>
      <w:r w:rsidRPr="004474C0">
        <w:rPr>
          <w:i/>
          <w:iCs/>
          <w:color w:val="000000"/>
          <w:spacing w:val="6"/>
        </w:rPr>
        <w:t>руб</w:t>
      </w:r>
      <w:proofErr w:type="spellEnd"/>
      <w:r w:rsidRPr="004474C0">
        <w:rPr>
          <w:i/>
          <w:iCs/>
          <w:color w:val="000000"/>
          <w:spacing w:val="6"/>
        </w:rPr>
        <w:t>/кВт*ч.</w:t>
      </w:r>
    </w:p>
    <w:p w:rsidR="00261EB5" w:rsidRPr="004474C0" w:rsidRDefault="00261EB5" w:rsidP="00261EB5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firstLine="317"/>
        <w:jc w:val="both"/>
        <w:rPr>
          <w:color w:val="000000"/>
          <w:spacing w:val="-15"/>
        </w:rPr>
      </w:pPr>
      <w:r w:rsidRPr="004474C0">
        <w:rPr>
          <w:color w:val="000000"/>
          <w:spacing w:val="3"/>
        </w:rPr>
        <w:t>Расстояние   от подстанции      энергосистемы      до    за</w:t>
      </w:r>
      <w:r>
        <w:rPr>
          <w:color w:val="000000"/>
          <w:spacing w:val="6"/>
        </w:rPr>
        <w:t>вода 18</w:t>
      </w:r>
      <w:r w:rsidRPr="004474C0">
        <w:rPr>
          <w:color w:val="000000"/>
          <w:spacing w:val="6"/>
        </w:rPr>
        <w:t xml:space="preserve"> </w:t>
      </w:r>
      <w:r w:rsidRPr="004474C0">
        <w:rPr>
          <w:i/>
          <w:iCs/>
          <w:color w:val="000000"/>
          <w:spacing w:val="6"/>
        </w:rPr>
        <w:t>км.</w:t>
      </w:r>
    </w:p>
    <w:p w:rsidR="00261EB5" w:rsidRPr="004474C0" w:rsidRDefault="00261EB5" w:rsidP="00261EB5">
      <w:pPr>
        <w:shd w:val="clear" w:color="auto" w:fill="FFFFFF"/>
        <w:tabs>
          <w:tab w:val="left" w:pos="586"/>
        </w:tabs>
        <w:jc w:val="both"/>
        <w:rPr>
          <w:i/>
          <w:iCs/>
          <w:color w:val="000000"/>
          <w:spacing w:val="6"/>
        </w:rPr>
      </w:pPr>
    </w:p>
    <w:p w:rsidR="00261EB5" w:rsidRPr="004474C0" w:rsidRDefault="00D242CA" w:rsidP="00BA13AE">
      <w:pPr>
        <w:shd w:val="clear" w:color="auto" w:fill="FFFFFF"/>
        <w:tabs>
          <w:tab w:val="left" w:pos="586"/>
        </w:tabs>
        <w:jc w:val="right"/>
        <w:rPr>
          <w:iCs/>
          <w:color w:val="000000"/>
          <w:spacing w:val="6"/>
        </w:rPr>
      </w:pPr>
      <w:r>
        <w:rPr>
          <w:iCs/>
          <w:color w:val="000000"/>
          <w:spacing w:val="6"/>
        </w:rPr>
        <w:t xml:space="preserve">Таблица </w:t>
      </w:r>
      <w:r w:rsidR="00BA13AE">
        <w:rPr>
          <w:iCs/>
          <w:color w:val="000000"/>
          <w:spacing w:val="6"/>
        </w:rPr>
        <w:t>В.</w:t>
      </w:r>
      <w:r>
        <w:rPr>
          <w:iCs/>
          <w:color w:val="000000"/>
          <w:spacing w:val="6"/>
        </w:rPr>
        <w:t>2</w:t>
      </w:r>
      <w:r w:rsidR="00261EB5" w:rsidRPr="004474C0">
        <w:rPr>
          <w:iCs/>
          <w:color w:val="000000"/>
          <w:spacing w:val="6"/>
        </w:rPr>
        <w:t>5</w:t>
      </w:r>
    </w:p>
    <w:p w:rsidR="00261EB5" w:rsidRDefault="00261EB5" w:rsidP="00BA13AE">
      <w:pPr>
        <w:shd w:val="clear" w:color="auto" w:fill="FFFFFF"/>
        <w:tabs>
          <w:tab w:val="left" w:pos="586"/>
        </w:tabs>
        <w:jc w:val="center"/>
        <w:rPr>
          <w:b/>
          <w:iCs/>
          <w:color w:val="000000"/>
          <w:spacing w:val="6"/>
        </w:rPr>
      </w:pPr>
      <w:r w:rsidRPr="00BA13AE">
        <w:rPr>
          <w:b/>
          <w:iCs/>
          <w:color w:val="000000"/>
          <w:spacing w:val="6"/>
        </w:rPr>
        <w:t>Ведомость электрических нагрузок завода</w:t>
      </w:r>
    </w:p>
    <w:p w:rsidR="00BA13AE" w:rsidRPr="00BA13AE" w:rsidRDefault="00BA13AE" w:rsidP="00BA13AE">
      <w:pPr>
        <w:shd w:val="clear" w:color="auto" w:fill="FFFFFF"/>
        <w:tabs>
          <w:tab w:val="left" w:pos="586"/>
        </w:tabs>
        <w:jc w:val="center"/>
        <w:rPr>
          <w:b/>
          <w:iCs/>
          <w:color w:val="000000"/>
          <w:spacing w:val="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8"/>
        <w:gridCol w:w="6315"/>
        <w:gridCol w:w="2314"/>
      </w:tblGrid>
      <w:tr w:rsidR="00261EB5" w:rsidRPr="00F17830" w:rsidTr="00BA13AE">
        <w:trPr>
          <w:trHeight w:val="455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№ по плану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Наименование цехов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Установленная мощность, кВт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Проходная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20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2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 xml:space="preserve">Механический цех N°1 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3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Литейная цветного литья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61EB5" w:rsidRPr="00F17830">
              <w:rPr>
                <w:color w:val="000000"/>
                <w:sz w:val="20"/>
                <w:szCs w:val="20"/>
              </w:rPr>
              <w:t>800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4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Кузнечный цех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1200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5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Склад готовой продукции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80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6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Заводоуправление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7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8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ЦЗЛ и КБ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420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9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Ремонтно-механический цех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10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bCs/>
                <w:color w:val="000000"/>
                <w:sz w:val="20"/>
                <w:szCs w:val="20"/>
              </w:rPr>
              <w:t>150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11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 xml:space="preserve">Механический </w:t>
            </w:r>
            <w:r w:rsidRPr="00F17830">
              <w:rPr>
                <w:bCs/>
                <w:color w:val="000000"/>
                <w:sz w:val="20"/>
                <w:szCs w:val="20"/>
              </w:rPr>
              <w:t>цех №2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12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Литейная черного литья (10</w:t>
            </w:r>
            <w:r w:rsidRPr="00F17830">
              <w:rPr>
                <w:iCs/>
                <w:color w:val="000000"/>
                <w:sz w:val="20"/>
                <w:szCs w:val="20"/>
              </w:rPr>
              <w:t>кв)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4ДСП*3</w:t>
            </w:r>
            <w:r w:rsidR="00261EB5" w:rsidRPr="00F17830">
              <w:rPr>
                <w:color w:val="000000"/>
                <w:sz w:val="20"/>
                <w:szCs w:val="20"/>
              </w:rPr>
              <w:t>000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13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Цех термической обработки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14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Компрессорная (10</w:t>
            </w:r>
            <w:r w:rsidRPr="00F17830">
              <w:rPr>
                <w:iCs/>
                <w:color w:val="000000"/>
                <w:sz w:val="20"/>
                <w:szCs w:val="20"/>
              </w:rPr>
              <w:t>кв)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2СД*1600</w:t>
            </w:r>
          </w:p>
        </w:tc>
      </w:tr>
      <w:tr w:rsidR="00261EB5" w:rsidRPr="00F17830" w:rsidTr="00BA13AE">
        <w:trPr>
          <w:trHeight w:val="227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sz w:val="20"/>
                <w:szCs w:val="20"/>
              </w:rPr>
              <w:t>15</w:t>
            </w: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Насосная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2380</w:t>
            </w:r>
          </w:p>
        </w:tc>
      </w:tr>
      <w:tr w:rsidR="00261EB5" w:rsidRPr="00F17830" w:rsidTr="00BA13AE">
        <w:trPr>
          <w:trHeight w:val="326"/>
        </w:trPr>
        <w:tc>
          <w:tcPr>
            <w:tcW w:w="1028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15" w:type="dxa"/>
            <w:shd w:val="clear" w:color="auto" w:fill="auto"/>
          </w:tcPr>
          <w:p w:rsidR="00261EB5" w:rsidRPr="00F17830" w:rsidRDefault="00261EB5" w:rsidP="0033597A">
            <w:pPr>
              <w:jc w:val="both"/>
              <w:rPr>
                <w:sz w:val="20"/>
                <w:szCs w:val="20"/>
              </w:rPr>
            </w:pPr>
            <w:r w:rsidRPr="00F17830">
              <w:rPr>
                <w:color w:val="000000"/>
                <w:sz w:val="20"/>
                <w:szCs w:val="20"/>
              </w:rPr>
              <w:t>Освещение цехов и территории завода</w:t>
            </w:r>
          </w:p>
        </w:tc>
        <w:tc>
          <w:tcPr>
            <w:tcW w:w="2314" w:type="dxa"/>
            <w:shd w:val="clear" w:color="auto" w:fill="auto"/>
          </w:tcPr>
          <w:p w:rsidR="00261EB5" w:rsidRPr="00F17830" w:rsidRDefault="00BA13AE" w:rsidP="003359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Определить </w:t>
            </w:r>
            <w:r w:rsidR="00261EB5" w:rsidRPr="00F17830">
              <w:rPr>
                <w:sz w:val="20"/>
                <w:szCs w:val="20"/>
              </w:rPr>
              <w:t>по площади</w:t>
            </w:r>
          </w:p>
        </w:tc>
      </w:tr>
    </w:tbl>
    <w:p w:rsidR="00261EB5" w:rsidRPr="004474C0" w:rsidRDefault="00261EB5" w:rsidP="00261EB5">
      <w:pPr>
        <w:shd w:val="clear" w:color="auto" w:fill="FFFFFF"/>
        <w:tabs>
          <w:tab w:val="left" w:pos="586"/>
        </w:tabs>
        <w:jc w:val="both"/>
        <w:rPr>
          <w:color w:val="000000"/>
          <w:spacing w:val="-15"/>
        </w:rPr>
      </w:pPr>
    </w:p>
    <w:p w:rsidR="00261EB5" w:rsidRDefault="0002358E" w:rsidP="00261EB5">
      <w:pPr>
        <w:spacing w:line="360" w:lineRule="auto"/>
        <w:ind w:firstLine="720"/>
        <w:jc w:val="both"/>
        <w:rPr>
          <w:color w:val="000000"/>
          <w:spacing w:val="-15"/>
        </w:rPr>
      </w:pPr>
      <w:r>
        <w:rPr>
          <w:noProof/>
          <w:color w:val="000000"/>
          <w:spacing w:val="-15"/>
        </w:rPr>
        <w:drawing>
          <wp:anchor distT="0" distB="0" distL="114300" distR="114300" simplePos="0" relativeHeight="251659264" behindDoc="1" locked="0" layoutInCell="1" allowOverlap="1" wp14:anchorId="10B4425B" wp14:editId="6E626164">
            <wp:simplePos x="0" y="0"/>
            <wp:positionH relativeFrom="column">
              <wp:posOffset>243840</wp:posOffset>
            </wp:positionH>
            <wp:positionV relativeFrom="paragraph">
              <wp:posOffset>70485</wp:posOffset>
            </wp:positionV>
            <wp:extent cx="4324350" cy="3745230"/>
            <wp:effectExtent l="0" t="0" r="0" b="7620"/>
            <wp:wrapTight wrapText="bothSides">
              <wp:wrapPolygon edited="0">
                <wp:start x="0" y="0"/>
                <wp:lineTo x="0" y="21534"/>
                <wp:lineTo x="21505" y="21534"/>
                <wp:lineTo x="2150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4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1EB5" w:rsidRDefault="00261EB5" w:rsidP="00261EB5">
      <w:pPr>
        <w:spacing w:line="360" w:lineRule="auto"/>
        <w:ind w:firstLine="720"/>
        <w:jc w:val="both"/>
        <w:rPr>
          <w:color w:val="000000"/>
          <w:spacing w:val="-15"/>
        </w:rPr>
      </w:pPr>
    </w:p>
    <w:p w:rsidR="00261EB5" w:rsidRDefault="00261EB5" w:rsidP="00261EB5">
      <w:pPr>
        <w:spacing w:line="360" w:lineRule="auto"/>
        <w:ind w:firstLine="720"/>
        <w:jc w:val="both"/>
        <w:rPr>
          <w:color w:val="000000"/>
          <w:spacing w:val="-15"/>
        </w:rPr>
      </w:pPr>
    </w:p>
    <w:p w:rsidR="00261EB5" w:rsidRDefault="00261EB5" w:rsidP="00261EB5">
      <w:pPr>
        <w:spacing w:line="360" w:lineRule="auto"/>
        <w:ind w:firstLine="720"/>
        <w:jc w:val="both"/>
        <w:rPr>
          <w:color w:val="000000"/>
          <w:spacing w:val="-15"/>
        </w:rPr>
      </w:pPr>
    </w:p>
    <w:p w:rsidR="000A3243" w:rsidRDefault="00261EB5">
      <w:r>
        <w:t>Рис.</w:t>
      </w:r>
      <w:r w:rsidR="00BA13AE">
        <w:t>2</w:t>
      </w:r>
      <w:r w:rsidRPr="004474C0">
        <w:t>5</w:t>
      </w:r>
      <w:r>
        <w:t>.Генеральный        план завода</w:t>
      </w:r>
      <w:bookmarkStart w:id="0" w:name="_GoBack"/>
      <w:bookmarkEnd w:id="0"/>
    </w:p>
    <w:sectPr w:rsidR="000A3243" w:rsidSect="00296F3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95BDB"/>
    <w:multiLevelType w:val="hybridMultilevel"/>
    <w:tmpl w:val="6534F2C6"/>
    <w:lvl w:ilvl="0" w:tplc="6C36D1E2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1" w15:restartNumberingAfterBreak="0">
    <w:nsid w:val="3B556832"/>
    <w:multiLevelType w:val="singleLevel"/>
    <w:tmpl w:val="0F744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A2"/>
    <w:rsid w:val="0002358E"/>
    <w:rsid w:val="00043C42"/>
    <w:rsid w:val="000A3243"/>
    <w:rsid w:val="002009A2"/>
    <w:rsid w:val="00261EB5"/>
    <w:rsid w:val="00296F34"/>
    <w:rsid w:val="006E1A8D"/>
    <w:rsid w:val="00BA13AE"/>
    <w:rsid w:val="00D2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C1C6"/>
  <w15:chartTrackingRefBased/>
  <w15:docId w15:val="{40B58D9F-CB7C-420A-A577-00F4880F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261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5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35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Евгений</cp:lastModifiedBy>
  <cp:revision>7</cp:revision>
  <cp:lastPrinted>2015-05-30T13:25:00Z</cp:lastPrinted>
  <dcterms:created xsi:type="dcterms:W3CDTF">2015-05-13T04:45:00Z</dcterms:created>
  <dcterms:modified xsi:type="dcterms:W3CDTF">2016-03-11T09:51:00Z</dcterms:modified>
</cp:coreProperties>
</file>